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4D" w:rsidRPr="00B87D3A" w:rsidRDefault="00D3054D" w:rsidP="00D3054D">
      <w:pPr>
        <w:jc w:val="center"/>
        <w:rPr>
          <w:b/>
          <w:sz w:val="28"/>
          <w:szCs w:val="28"/>
        </w:rPr>
      </w:pPr>
      <w:r w:rsidRPr="00B87D3A">
        <w:rPr>
          <w:b/>
          <w:sz w:val="28"/>
          <w:szCs w:val="28"/>
        </w:rPr>
        <w:t xml:space="preserve">Koniec dylematu: </w:t>
      </w:r>
      <w:r>
        <w:rPr>
          <w:b/>
          <w:sz w:val="28"/>
          <w:szCs w:val="28"/>
        </w:rPr>
        <w:t>studia</w:t>
      </w:r>
      <w:r w:rsidRPr="00B87D3A">
        <w:rPr>
          <w:b/>
          <w:sz w:val="28"/>
          <w:szCs w:val="28"/>
        </w:rPr>
        <w:t xml:space="preserve"> czy dziecko</w:t>
      </w:r>
    </w:p>
    <w:p w:rsidR="00D3054D" w:rsidRPr="003C6FE7" w:rsidRDefault="00D3054D" w:rsidP="00D3054D">
      <w:pPr>
        <w:jc w:val="both"/>
        <w:rPr>
          <w:b/>
        </w:rPr>
      </w:pPr>
      <w:r w:rsidRPr="003C6FE7">
        <w:rPr>
          <w:b/>
        </w:rPr>
        <w:t>Rozpoczęty pod koniec 2014 roku program „Maluch na uczelni”</w:t>
      </w:r>
      <w:r>
        <w:rPr>
          <w:b/>
        </w:rPr>
        <w:t xml:space="preserve"> </w:t>
      </w:r>
      <w:r w:rsidRPr="003C6FE7">
        <w:rPr>
          <w:b/>
        </w:rPr>
        <w:t xml:space="preserve">dofinansował funkcjonujące na uczelniach żłobki i kluby dziecięce </w:t>
      </w:r>
      <w:r>
        <w:rPr>
          <w:b/>
        </w:rPr>
        <w:t>oraz</w:t>
      </w:r>
      <w:r w:rsidRPr="003C6FE7">
        <w:rPr>
          <w:b/>
        </w:rPr>
        <w:t xml:space="preserve"> umożliwił powstawanie nowych. Stał się również inspiracją dla uczelni, które chcą wspierać swoich studentów i pracowników będących rodzicami, ale poszukują w tym celu alternatywnych rozwiązań. Tak właśnie stało się w przypadku Uniwersytetu Kardynała Stefana Wyszyńskiego, który nie wydając ani złotówki z publicznych pieniędzy, buduje na swoim terenie innowacyjne przedszkole, które zacznie działać już jesienią tego roku. Uczelnia znalazła prywatnego inwestora, który pokrył koszty budowy i również w przyszłości będzie partycypował w funkcjonowaniu placówki.</w:t>
      </w:r>
    </w:p>
    <w:p w:rsidR="00D3054D" w:rsidRDefault="00D3054D" w:rsidP="00D3054D">
      <w:pPr>
        <w:jc w:val="both"/>
      </w:pPr>
      <w:r>
        <w:t xml:space="preserve">Fundatorem powstającego na UKSW przedszkola jest firma Profbud, warszawski deweloper, który realizuje swoje inwestycje m.in. na Bielanach, Bemowie czy na Pradze. </w:t>
      </w:r>
      <w:r w:rsidRPr="00B7203F">
        <w:rPr>
          <w:i/>
        </w:rPr>
        <w:t>– Nasze działania CSR w 90% kierujemy do dzieci, dlatego nie zastanawiałem się długo, czy warto wesprzeć tę inicjatywę. Porozmawiałem z Księdzem Rektorem i decyzję podjąłem w 15 minut. Warto zresztą podkreślić</w:t>
      </w:r>
      <w:r>
        <w:rPr>
          <w:i/>
        </w:rPr>
        <w:t>,</w:t>
      </w:r>
      <w:r w:rsidRPr="00B7203F">
        <w:rPr>
          <w:i/>
        </w:rPr>
        <w:t xml:space="preserve"> że to nie jest nasze pierwsze działanie tego typu</w:t>
      </w:r>
      <w:r>
        <w:rPr>
          <w:i/>
        </w:rPr>
        <w:t xml:space="preserve"> – już </w:t>
      </w:r>
      <w:r w:rsidRPr="00B7203F">
        <w:rPr>
          <w:i/>
        </w:rPr>
        <w:t>od 10 lat wspomagamy dzieci na Podkarpaciu, skąd pochodzę –</w:t>
      </w:r>
      <w:r>
        <w:t xml:space="preserve"> tłumaczy prezes firmy Profbud Paweł Malinowski. Po stronie UKSW silne było pragnienie, aby znaleźć partnera prywatnego</w:t>
      </w:r>
      <w:r w:rsidR="006C49D9">
        <w:t xml:space="preserve"> </w:t>
      </w:r>
      <w:r>
        <w:t xml:space="preserve">na wzór uczelni amerykańskich, które często korzystają ze wsparcia finansowego podmiotów zewnętrznych. </w:t>
      </w:r>
      <w:r w:rsidRPr="003C6FE7">
        <w:rPr>
          <w:i/>
        </w:rPr>
        <w:t xml:space="preserve">– Moim osobistym pragnieniem było, aby takie przedszkole powstało nie za pieniądze państwa, ale przy współpracy z inwestorem zewnętrznym, który w </w:t>
      </w:r>
      <w:r>
        <w:rPr>
          <w:i/>
        </w:rPr>
        <w:t xml:space="preserve">DNA </w:t>
      </w:r>
      <w:r w:rsidRPr="003C6FE7">
        <w:rPr>
          <w:i/>
        </w:rPr>
        <w:t xml:space="preserve">swojej firmy wpisany </w:t>
      </w:r>
      <w:r>
        <w:rPr>
          <w:i/>
        </w:rPr>
        <w:t xml:space="preserve">ma </w:t>
      </w:r>
      <w:r w:rsidRPr="003C6FE7">
        <w:rPr>
          <w:i/>
        </w:rPr>
        <w:t>taki obszar celów. Fundator staje się wówczas częścią uczelni, czuje się odpowiedzialny za to, co dzieje się na uniwersytecie i wpisuje je</w:t>
      </w:r>
      <w:r>
        <w:rPr>
          <w:i/>
        </w:rPr>
        <w:t>go</w:t>
      </w:r>
      <w:r w:rsidRPr="003C6FE7">
        <w:rPr>
          <w:i/>
        </w:rPr>
        <w:t xml:space="preserve"> rozwój w plany swego rozwoju –</w:t>
      </w:r>
      <w:r>
        <w:t xml:space="preserve"> tłumaczy rektor UKSW, ks. prof. dr hab. Stanisław Dziekoński.</w:t>
      </w:r>
    </w:p>
    <w:p w:rsidR="00D3054D" w:rsidRDefault="00D3054D" w:rsidP="00D3054D">
      <w:pPr>
        <w:jc w:val="both"/>
      </w:pPr>
      <w:r>
        <w:t>W rezultacie współpracy pomiędzy UKSW a Profbudem na kampusie uczelni przy ul. Wóycickiego powstaje obecnie innowacyjny obiekt – Centrum Edukacji Przedszkolnej i Wczesnoszkolnej. Będzie ono pełniło nie tylko funkcję opiekuńczą, ale i dydaktyczną – praktyki będą odbywali tam studenci Wydziału Nauk Pedagogicznych. Dodatkowo w ośrodku będą prowadzone badania, których celem będzie opracowanie modelowego programu nauczania dla studentów pedagogiki. Dr Elżbieta Kwiatkowska z UKSW opracowuje obecnie program nauczania w przedszkolu</w:t>
      </w:r>
      <w:r w:rsidR="006C49D9">
        <w:t>,</w:t>
      </w:r>
      <w:r>
        <w:t xml:space="preserve"> oparty o metodę Marii Montessori. Nacisk zostanie położony</w:t>
      </w:r>
      <w:r w:rsidR="006C49D9">
        <w:t xml:space="preserve"> </w:t>
      </w:r>
      <w:r>
        <w:t>na indywidualne podejście do dziecka, zabawę na świeżym powietrzu,</w:t>
      </w:r>
      <w:r w:rsidR="006C49D9">
        <w:t xml:space="preserve"> </w:t>
      </w:r>
      <w:r>
        <w:t>ruch, literaturę i kulturę. W przedszkolu będą funkcjonowały 3 grupy (4-latki, 5-latki i 6-latki), jednak nie będzie między nimi sztywnego podziału i wszystkie dzieci będą miały ze sobą kontakt.</w:t>
      </w:r>
    </w:p>
    <w:p w:rsidR="00D3054D" w:rsidRDefault="00D3054D" w:rsidP="00D3054D">
      <w:pPr>
        <w:jc w:val="both"/>
      </w:pPr>
      <w:r>
        <w:t>Centrum Edukacji Przedszkolnej i Wczesnoszkolnej powstające na UKSW stanowi twórcze rozwinięcie idei przyświecającej programowi „Maluch na uczelni”. Ta idea to „study life balance”, czyli tworzenie przez władze uczelni warunków przyjaznych młodym rodzicom: studentom, doktorantom i pracownikom naukowym.</w:t>
      </w:r>
      <w:r w:rsidR="006C49D9">
        <w:t xml:space="preserve"> </w:t>
      </w:r>
      <w:r>
        <w:t>Wiele młodych osób odkłada w czasie decyzję o posiadaniu dziecka: po skończeniu studiów, po napisaniu doktoratu, etc. Warto jednak podkreślić, że jeśli stworzone zostaną odpowiednie warunki, zorganizowane zostanie przyjazne miejsce i profesjonalna opieka,</w:t>
      </w:r>
      <w:r w:rsidR="006C49D9">
        <w:t xml:space="preserve"> </w:t>
      </w:r>
      <w:r>
        <w:t>być może łatwiej i szybciej będzie im podjąć tę decyzję. Stopniowo, poprzez właściwą politykę wspierania młodych rodziców, można zwalczyć stereotyp, że wychowanie dziecka stanowi przeszkodę w studiowaniu i pracy naukowej.</w:t>
      </w:r>
    </w:p>
    <w:p w:rsidR="00D3054D" w:rsidRPr="00B87D3A" w:rsidRDefault="00D3054D" w:rsidP="00D3054D">
      <w:pPr>
        <w:jc w:val="both"/>
      </w:pPr>
      <w:r>
        <w:lastRenderedPageBreak/>
        <w:t>Program „Maluch na uczelni” realizowany jest wspólnie przez Ministerstwo Nauki i Szkolnictwa Wyższego oraz Ministerstwo Rodziny, Pracy i Polityki Społecznej. W I edycji programu rozdysponowano w sumie 9 mln zł. Uczelnie – zarówno publiczne, jak i niepubliczne – mogły wnioskować o dofinansowanie 80% kosztów już działających żłobków, przedszkoli i dziennych opiekunów oraz 80% dofinansowania kosztów utworzenia nowych miejsc opieki. Jak wynika z podsumowania I edycji, które zostało opublikowane w kwietniu 2015 r., w sumie utworzono 1436 miejsc opieki na 43 uczelniach w 12 województwach. Można więc łatwo obliczyć, iż na jedną uczelnię przypadły średnio 33 nowe miejsca opieki.</w:t>
      </w:r>
      <w:r w:rsidR="006C49D9">
        <w:t xml:space="preserve"> </w:t>
      </w:r>
      <w:r>
        <w:t>W nowopowstającym przedszkolu na UKSW utworzone zostanie natomiast aż 80 miejsc. Warto też podkreślić, że żłobki i przedszkola powstające w ramach programu „Maluch na uczelni” ulokowane są zazwyczaj</w:t>
      </w:r>
      <w:r w:rsidR="006C49D9">
        <w:t xml:space="preserve"> </w:t>
      </w:r>
      <w:r>
        <w:t>w którymś z istniejących już pomieszczeń, a Centrum Edukacji na UKSW</w:t>
      </w:r>
      <w:r w:rsidR="006C49D9">
        <w:t xml:space="preserve"> </w:t>
      </w:r>
      <w:r>
        <w:t>budowane jest od podstaw według najlepszych wzorców z Polski i z zagranicy.</w:t>
      </w:r>
    </w:p>
    <w:p w:rsidR="002F22CD" w:rsidRPr="00D3054D" w:rsidRDefault="002F22CD" w:rsidP="00D3054D"/>
    <w:sectPr w:rsidR="002F22CD" w:rsidRPr="00D3054D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F4" w:rsidRDefault="003015F4" w:rsidP="001D2F45">
      <w:pPr>
        <w:spacing w:after="0" w:line="240" w:lineRule="auto"/>
      </w:pPr>
      <w:r>
        <w:separator/>
      </w:r>
    </w:p>
  </w:endnote>
  <w:endnote w:type="continuationSeparator" w:id="1">
    <w:p w:rsidR="003015F4" w:rsidRDefault="003015F4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F4" w:rsidRDefault="003015F4" w:rsidP="001D2F45">
      <w:pPr>
        <w:spacing w:after="0" w:line="240" w:lineRule="auto"/>
      </w:pPr>
      <w:r>
        <w:separator/>
      </w:r>
    </w:p>
  </w:footnote>
  <w:footnote w:type="continuationSeparator" w:id="1">
    <w:p w:rsidR="003015F4" w:rsidRDefault="003015F4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BC6A34">
      <w:rPr>
        <w:sz w:val="18"/>
      </w:rPr>
      <w:t>1</w:t>
    </w:r>
    <w:r w:rsidR="00D3054D">
      <w:rPr>
        <w:sz w:val="18"/>
      </w:rPr>
      <w:t>9</w:t>
    </w:r>
    <w:r w:rsidR="00BC6A34">
      <w:rPr>
        <w:sz w:val="18"/>
      </w:rPr>
      <w:t xml:space="preserve"> maja 2</w:t>
    </w:r>
    <w:r w:rsidR="0013299E">
      <w:rPr>
        <w:sz w:val="18"/>
      </w:rPr>
      <w:t>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15F4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47656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49D9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87960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46B9"/>
    <w:rsid w:val="00BC6A34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054D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19E9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3</cp:revision>
  <cp:lastPrinted>2012-02-27T14:56:00Z</cp:lastPrinted>
  <dcterms:created xsi:type="dcterms:W3CDTF">2016-05-19T13:11:00Z</dcterms:created>
  <dcterms:modified xsi:type="dcterms:W3CDTF">2016-05-19T13:16:00Z</dcterms:modified>
</cp:coreProperties>
</file>